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C7" w:rsidRPr="00BD5C34" w:rsidRDefault="00F85CC7" w:rsidP="00E24F3C">
      <w:pPr>
        <w:jc w:val="both"/>
        <w:rPr>
          <w:rFonts w:cstheme="minorHAnsi"/>
        </w:rPr>
      </w:pPr>
      <w:r w:rsidRPr="00BD5C34">
        <w:rPr>
          <w:rFonts w:cstheme="minorHAnsi"/>
          <w:b/>
          <w:bCs/>
          <w:noProof/>
          <w:color w:val="000000"/>
          <w:bdr w:val="none" w:sz="0" w:space="0" w:color="auto" w:frame="1"/>
          <w:lang w:eastAsia="cs-CZ"/>
        </w:rPr>
        <w:drawing>
          <wp:anchor distT="0" distB="0" distL="114300" distR="114300" simplePos="0" relativeHeight="251659264" behindDoc="1" locked="0" layoutInCell="1" allowOverlap="1" wp14:anchorId="49B77D8C" wp14:editId="1F584771">
            <wp:simplePos x="0" y="0"/>
            <wp:positionH relativeFrom="column">
              <wp:posOffset>4151630</wp:posOffset>
            </wp:positionH>
            <wp:positionV relativeFrom="paragraph">
              <wp:posOffset>-723265</wp:posOffset>
            </wp:positionV>
            <wp:extent cx="2508885" cy="942975"/>
            <wp:effectExtent l="0" t="0" r="0" b="0"/>
            <wp:wrapTight wrapText="bothSides">
              <wp:wrapPolygon edited="0">
                <wp:start x="6888" y="436"/>
                <wp:lineTo x="1148" y="6545"/>
                <wp:lineTo x="1148" y="11782"/>
                <wp:lineTo x="1312" y="15273"/>
                <wp:lineTo x="2296" y="19200"/>
                <wp:lineTo x="2460" y="20073"/>
                <wp:lineTo x="3280" y="20073"/>
                <wp:lineTo x="14925" y="16582"/>
                <wp:lineTo x="14761" y="15273"/>
                <wp:lineTo x="15417" y="7418"/>
                <wp:lineTo x="7872" y="436"/>
                <wp:lineTo x="6888" y="436"/>
              </wp:wrapPolygon>
            </wp:wrapTight>
            <wp:docPr id="3" name="Obrázek 3" descr="https://lh5.googleusercontent.com/vcRFSk-8hpT-Iz3TTUw5qkPwEjPgY6VwKYHviZLsBr4ac5yUo21RYQB4g5ZeyeEycHHJDKhd5n_lJh6lV21fnMJhti6e9Fvwe2LHqulcf51xn_6CZjp4mUmdmyWWoMUzDtI54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cRFSk-8hpT-Iz3TTUw5qkPwEjPgY6VwKYHviZLsBr4ac5yUo21RYQB4g5ZeyeEycHHJDKhd5n_lJh6lV21fnMJhti6e9Fvwe2LHqulcf51xn_6CZjp4mUmdmyWWoMUzDtI54G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88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CF3" w:rsidRPr="00770CF3" w:rsidRDefault="00770CF3" w:rsidP="00770CF3">
      <w:pPr>
        <w:rPr>
          <w:rFonts w:cstheme="minorHAnsi"/>
          <w:b/>
          <w:bCs/>
          <w:sz w:val="28"/>
          <w:szCs w:val="28"/>
        </w:rPr>
      </w:pPr>
      <w:r w:rsidRPr="00770CF3">
        <w:rPr>
          <w:rFonts w:cstheme="minorHAnsi"/>
          <w:b/>
          <w:bCs/>
          <w:sz w:val="28"/>
          <w:szCs w:val="28"/>
        </w:rPr>
        <w:t>Areál věznice Jiřice ožil v sobotu dětským smíchem</w:t>
      </w:r>
    </w:p>
    <w:p w:rsidR="00770CF3" w:rsidRDefault="00770CF3" w:rsidP="00770CF3">
      <w:pPr>
        <w:rPr>
          <w:rFonts w:cstheme="minorHAnsi"/>
          <w:sz w:val="24"/>
          <w:szCs w:val="24"/>
        </w:rPr>
      </w:pPr>
      <w:r w:rsidRPr="00BD5C34">
        <w:rPr>
          <w:rFonts w:cstheme="minorHAnsi"/>
          <w:sz w:val="24"/>
          <w:szCs w:val="24"/>
        </w:rPr>
        <w:t>Praha/Jiřice, 6. 6. 2022</w:t>
      </w:r>
      <w:r>
        <w:rPr>
          <w:rFonts w:cstheme="minorHAnsi"/>
          <w:sz w:val="24"/>
          <w:szCs w:val="24"/>
        </w:rPr>
        <w:t xml:space="preserve"> </w:t>
      </w:r>
    </w:p>
    <w:p w:rsidR="00770CF3" w:rsidRPr="00770CF3" w:rsidRDefault="00770CF3" w:rsidP="00770CF3">
      <w:pPr>
        <w:rPr>
          <w:rFonts w:cstheme="minorHAnsi"/>
          <w:b/>
          <w:bCs/>
          <w:sz w:val="24"/>
          <w:szCs w:val="24"/>
        </w:rPr>
      </w:pPr>
      <w:r w:rsidRPr="00770CF3">
        <w:rPr>
          <w:rFonts w:cstheme="minorHAnsi"/>
          <w:b/>
          <w:bCs/>
          <w:sz w:val="24"/>
          <w:szCs w:val="24"/>
        </w:rPr>
        <w:t>Užívat si přítomnost tatínka, společně si hrát, soutěžit, obědvat, nebo se jen tak pomazlit. Pro jiné děti obyčejná věc. Jenže pro ty, které mají tatínka ve věznici, jsou takové okamžiky vzácné. Možnost užít si takový den dostalo jedenáct odsouzených mužů a jejich rodiny. Celodenní akce Den s dítětem proběhla v sobotu 4. června v areálu věznice Jiřice. Projekt pořádá Mezinárodní vězeňské společenství v českých věznicích od roku 2018.</w:t>
      </w:r>
    </w:p>
    <w:p w:rsidR="007C5F85" w:rsidRPr="00770CF3" w:rsidRDefault="00481B0E" w:rsidP="00162B10">
      <w:pPr>
        <w:rPr>
          <w:rFonts w:cstheme="minorHAnsi"/>
          <w:sz w:val="24"/>
          <w:szCs w:val="24"/>
        </w:rPr>
      </w:pPr>
      <w:r w:rsidRPr="00770CF3">
        <w:rPr>
          <w:rFonts w:cstheme="minorHAnsi"/>
          <w:sz w:val="24"/>
          <w:szCs w:val="24"/>
        </w:rPr>
        <w:t xml:space="preserve">Kolem desáté hodiny </w:t>
      </w:r>
      <w:r w:rsidR="00770CF3">
        <w:rPr>
          <w:rFonts w:cstheme="minorHAnsi"/>
          <w:sz w:val="24"/>
          <w:szCs w:val="24"/>
        </w:rPr>
        <w:t>dopoledne přišla</w:t>
      </w:r>
      <w:r w:rsidR="00770CF3" w:rsidRPr="00770CF3">
        <w:rPr>
          <w:rFonts w:cstheme="minorHAnsi"/>
          <w:sz w:val="24"/>
          <w:szCs w:val="24"/>
        </w:rPr>
        <w:t xml:space="preserve"> do venkovního areálu věznice v Jiřicích </w:t>
      </w:r>
      <w:r w:rsidR="00770CF3">
        <w:rPr>
          <w:rFonts w:cstheme="minorHAnsi"/>
          <w:sz w:val="24"/>
          <w:szCs w:val="24"/>
        </w:rPr>
        <w:t>skupinka dospělých</w:t>
      </w:r>
      <w:r w:rsidR="00770CF3" w:rsidRPr="00770CF3">
        <w:rPr>
          <w:rFonts w:cstheme="minorHAnsi"/>
          <w:sz w:val="24"/>
          <w:szCs w:val="24"/>
        </w:rPr>
        <w:t xml:space="preserve"> s</w:t>
      </w:r>
      <w:r w:rsidR="00770CF3">
        <w:rPr>
          <w:rFonts w:cstheme="minorHAnsi"/>
          <w:sz w:val="24"/>
          <w:szCs w:val="24"/>
        </w:rPr>
        <w:t xml:space="preserve"> dětmi ve věku od 3 do 14 let. Někdy děti doprovázela maminka, jindy babička, která má děti v péči </w:t>
      </w:r>
      <w:r w:rsidR="00462E6B">
        <w:rPr>
          <w:rFonts w:cstheme="minorHAnsi"/>
          <w:sz w:val="24"/>
          <w:szCs w:val="24"/>
        </w:rPr>
        <w:t>a</w:t>
      </w:r>
      <w:r w:rsidR="00770CF3">
        <w:rPr>
          <w:rFonts w:cstheme="minorHAnsi"/>
          <w:sz w:val="24"/>
          <w:szCs w:val="24"/>
        </w:rPr>
        <w:t xml:space="preserve"> jedno děvčátko přivezly „tety“ z dětského domova.</w:t>
      </w:r>
      <w:r w:rsidR="00462E6B">
        <w:rPr>
          <w:rFonts w:cstheme="minorHAnsi"/>
          <w:sz w:val="24"/>
          <w:szCs w:val="24"/>
        </w:rPr>
        <w:t xml:space="preserve"> </w:t>
      </w:r>
      <w:r w:rsidR="00770CF3">
        <w:rPr>
          <w:rFonts w:cstheme="minorHAnsi"/>
          <w:sz w:val="24"/>
          <w:szCs w:val="24"/>
        </w:rPr>
        <w:t xml:space="preserve"> </w:t>
      </w:r>
      <w:r w:rsidR="00462E6B">
        <w:rPr>
          <w:rFonts w:cstheme="minorHAnsi"/>
          <w:sz w:val="24"/>
          <w:szCs w:val="24"/>
        </w:rPr>
        <w:t>Po emotivním přivítání dětí s jejich tatínky si už mohli všichni u</w:t>
      </w:r>
      <w:r w:rsidR="00162B10">
        <w:rPr>
          <w:rFonts w:cstheme="minorHAnsi"/>
          <w:sz w:val="24"/>
          <w:szCs w:val="24"/>
        </w:rPr>
        <w:t xml:space="preserve">žívat celodenní program s </w:t>
      </w:r>
      <w:r w:rsidR="00462E6B">
        <w:rPr>
          <w:rFonts w:cstheme="minorHAnsi"/>
          <w:sz w:val="24"/>
          <w:szCs w:val="24"/>
        </w:rPr>
        <w:t>živou hudb</w:t>
      </w:r>
      <w:r w:rsidR="00162B10">
        <w:rPr>
          <w:rFonts w:cstheme="minorHAnsi"/>
          <w:sz w:val="24"/>
          <w:szCs w:val="24"/>
        </w:rPr>
        <w:t xml:space="preserve">ou, ale hlavně </w:t>
      </w:r>
      <w:r w:rsidR="00462E6B">
        <w:rPr>
          <w:rFonts w:cstheme="minorHAnsi"/>
          <w:sz w:val="24"/>
          <w:szCs w:val="24"/>
        </w:rPr>
        <w:t xml:space="preserve">to nejpotřebnější - čas strávený </w:t>
      </w:r>
      <w:r w:rsidR="00162B10">
        <w:rPr>
          <w:rFonts w:cstheme="minorHAnsi"/>
          <w:sz w:val="24"/>
          <w:szCs w:val="24"/>
        </w:rPr>
        <w:t xml:space="preserve">společně. </w:t>
      </w:r>
    </w:p>
    <w:p w:rsidR="00462E6B" w:rsidRDefault="00462E6B" w:rsidP="0030530E">
      <w:pPr>
        <w:spacing w:after="0"/>
        <w:jc w:val="both"/>
        <w:rPr>
          <w:rFonts w:cstheme="minorHAnsi"/>
          <w:sz w:val="24"/>
          <w:szCs w:val="24"/>
        </w:rPr>
      </w:pPr>
      <w:r w:rsidRPr="00770CF3">
        <w:rPr>
          <w:rFonts w:cstheme="minorHAnsi"/>
          <w:sz w:val="24"/>
          <w:szCs w:val="24"/>
        </w:rPr>
        <w:t xml:space="preserve"> </w:t>
      </w:r>
      <w:r w:rsidR="00E069DF">
        <w:rPr>
          <w:rFonts w:cstheme="minorHAnsi"/>
          <w:i/>
          <w:iCs/>
          <w:sz w:val="24"/>
          <w:szCs w:val="24"/>
        </w:rPr>
        <w:t>„</w:t>
      </w:r>
      <w:r w:rsidR="00247472">
        <w:rPr>
          <w:rFonts w:cstheme="minorHAnsi"/>
          <w:i/>
          <w:iCs/>
          <w:sz w:val="24"/>
          <w:szCs w:val="24"/>
        </w:rPr>
        <w:t>Cílem projektu Den s d</w:t>
      </w:r>
      <w:r w:rsidR="00481B0E" w:rsidRPr="00462E6B">
        <w:rPr>
          <w:rFonts w:cstheme="minorHAnsi"/>
          <w:i/>
          <w:iCs/>
          <w:sz w:val="24"/>
          <w:szCs w:val="24"/>
        </w:rPr>
        <w:t>ít</w:t>
      </w:r>
      <w:r w:rsidR="004C0FB9">
        <w:rPr>
          <w:rFonts w:cstheme="minorHAnsi"/>
          <w:i/>
          <w:iCs/>
          <w:sz w:val="24"/>
          <w:szCs w:val="24"/>
        </w:rPr>
        <w:t>ětem je posilovat rodinné vazby</w:t>
      </w:r>
      <w:r w:rsidR="00481B0E" w:rsidRPr="00462E6B">
        <w:rPr>
          <w:rFonts w:cstheme="minorHAnsi"/>
          <w:i/>
          <w:iCs/>
          <w:sz w:val="24"/>
          <w:szCs w:val="24"/>
        </w:rPr>
        <w:t xml:space="preserve"> mezi odsouzenými rodiči a jejich dětmi. </w:t>
      </w:r>
      <w:r w:rsidR="0030530E">
        <w:rPr>
          <w:rFonts w:cstheme="minorHAnsi"/>
          <w:i/>
          <w:iCs/>
          <w:sz w:val="24"/>
          <w:szCs w:val="24"/>
        </w:rPr>
        <w:t>D</w:t>
      </w:r>
      <w:r w:rsidR="00481B0E" w:rsidRPr="00462E6B">
        <w:rPr>
          <w:rFonts w:cstheme="minorHAnsi"/>
          <w:i/>
          <w:iCs/>
          <w:sz w:val="24"/>
          <w:szCs w:val="24"/>
        </w:rPr>
        <w:t xml:space="preserve">ěti odchodem rodiče do věznice </w:t>
      </w:r>
      <w:r w:rsidR="00F91497" w:rsidRPr="00462E6B">
        <w:rPr>
          <w:rFonts w:cstheme="minorHAnsi"/>
          <w:i/>
          <w:iCs/>
          <w:sz w:val="24"/>
          <w:szCs w:val="24"/>
        </w:rPr>
        <w:t>velmi psychicky trpí,“</w:t>
      </w:r>
      <w:r w:rsidR="00F91497" w:rsidRPr="00770CF3">
        <w:rPr>
          <w:rFonts w:cstheme="minorHAnsi"/>
          <w:sz w:val="24"/>
          <w:szCs w:val="24"/>
        </w:rPr>
        <w:t xml:space="preserve"> vysvětluje ředitelka MVS, Gabriela Kabátová a dodává: </w:t>
      </w:r>
      <w:r w:rsidR="00F91497" w:rsidRPr="00462E6B">
        <w:rPr>
          <w:rFonts w:cstheme="minorHAnsi"/>
          <w:i/>
          <w:iCs/>
          <w:sz w:val="24"/>
          <w:szCs w:val="24"/>
        </w:rPr>
        <w:t>„</w:t>
      </w:r>
      <w:r w:rsidR="00162B10">
        <w:rPr>
          <w:rFonts w:cstheme="minorHAnsi"/>
          <w:i/>
          <w:iCs/>
          <w:sz w:val="24"/>
          <w:szCs w:val="24"/>
        </w:rPr>
        <w:t>Celodenní setkání r</w:t>
      </w:r>
      <w:r w:rsidR="00247472">
        <w:rPr>
          <w:rFonts w:cstheme="minorHAnsi"/>
          <w:i/>
          <w:iCs/>
          <w:sz w:val="24"/>
          <w:szCs w:val="24"/>
        </w:rPr>
        <w:t>odin může dětem zásadně pom</w:t>
      </w:r>
      <w:r w:rsidR="0030530E">
        <w:rPr>
          <w:rFonts w:cstheme="minorHAnsi"/>
          <w:i/>
          <w:iCs/>
          <w:sz w:val="24"/>
          <w:szCs w:val="24"/>
        </w:rPr>
        <w:t>oci prožitkem radosti, kterou v sobě dál nesou.</w:t>
      </w:r>
      <w:r w:rsidR="00162B10">
        <w:rPr>
          <w:rFonts w:cstheme="minorHAnsi"/>
          <w:i/>
          <w:iCs/>
          <w:sz w:val="24"/>
          <w:szCs w:val="24"/>
        </w:rPr>
        <w:t xml:space="preserve"> Mnoho rodin se během výkonu trestu rozpadá. </w:t>
      </w:r>
      <w:r w:rsidR="00F91497" w:rsidRPr="00462E6B">
        <w:rPr>
          <w:rFonts w:cstheme="minorHAnsi"/>
          <w:i/>
          <w:iCs/>
          <w:sz w:val="24"/>
          <w:szCs w:val="24"/>
        </w:rPr>
        <w:t xml:space="preserve">Setkání </w:t>
      </w:r>
      <w:r w:rsidR="0030530E">
        <w:rPr>
          <w:rFonts w:cstheme="minorHAnsi"/>
          <w:i/>
          <w:iCs/>
          <w:sz w:val="24"/>
          <w:szCs w:val="24"/>
        </w:rPr>
        <w:t xml:space="preserve">dává i odsouzeným naději </w:t>
      </w:r>
      <w:r w:rsidR="00F91497" w:rsidRPr="00462E6B">
        <w:rPr>
          <w:rFonts w:cstheme="minorHAnsi"/>
          <w:i/>
          <w:iCs/>
          <w:sz w:val="24"/>
          <w:szCs w:val="24"/>
        </w:rPr>
        <w:t>do dalších dní za mřížemi, protože vztahy s jejich rodinou jsou často tím jediným, co je ve věznici drží nad vod</w:t>
      </w:r>
      <w:r w:rsidR="00162B10">
        <w:rPr>
          <w:rFonts w:cstheme="minorHAnsi"/>
          <w:i/>
          <w:iCs/>
          <w:sz w:val="24"/>
          <w:szCs w:val="24"/>
        </w:rPr>
        <w:t>ou</w:t>
      </w:r>
      <w:r w:rsidR="00F91497" w:rsidRPr="00462E6B">
        <w:rPr>
          <w:rFonts w:cstheme="minorHAnsi"/>
          <w:i/>
          <w:iCs/>
          <w:sz w:val="24"/>
          <w:szCs w:val="24"/>
        </w:rPr>
        <w:t xml:space="preserve"> a co jim pak po propuštění pomáhá vyhýbat se trestné činnosti.” </w:t>
      </w:r>
    </w:p>
    <w:p w:rsidR="00C8050D" w:rsidRDefault="00C8050D" w:rsidP="00C8050D">
      <w:pPr>
        <w:spacing w:after="0"/>
        <w:jc w:val="both"/>
        <w:rPr>
          <w:rFonts w:cstheme="minorHAnsi"/>
          <w:sz w:val="24"/>
          <w:szCs w:val="24"/>
        </w:rPr>
      </w:pPr>
    </w:p>
    <w:p w:rsidR="00C8050D" w:rsidRPr="00C8050D" w:rsidRDefault="00C8050D" w:rsidP="00C8050D">
      <w:pPr>
        <w:spacing w:after="0"/>
        <w:jc w:val="both"/>
        <w:rPr>
          <w:rFonts w:cstheme="minorHAnsi"/>
          <w:b/>
          <w:bCs/>
          <w:sz w:val="24"/>
          <w:szCs w:val="24"/>
        </w:rPr>
      </w:pPr>
      <w:r w:rsidRPr="00C8050D">
        <w:rPr>
          <w:rFonts w:cstheme="minorHAnsi"/>
          <w:b/>
          <w:bCs/>
          <w:sz w:val="24"/>
          <w:szCs w:val="24"/>
        </w:rPr>
        <w:t>Pravdu dětem často skrývají</w:t>
      </w:r>
    </w:p>
    <w:p w:rsidR="00C8050D" w:rsidRDefault="00C8050D" w:rsidP="0030530E">
      <w:pPr>
        <w:spacing w:after="0"/>
        <w:jc w:val="both"/>
        <w:rPr>
          <w:rFonts w:cstheme="minorHAnsi"/>
          <w:sz w:val="24"/>
          <w:szCs w:val="24"/>
        </w:rPr>
      </w:pPr>
      <w:r>
        <w:rPr>
          <w:rFonts w:cstheme="minorHAnsi"/>
          <w:sz w:val="24"/>
          <w:szCs w:val="24"/>
        </w:rPr>
        <w:t xml:space="preserve">Jak moc ovlivňuje </w:t>
      </w:r>
      <w:r w:rsidR="0030530E">
        <w:rPr>
          <w:rFonts w:cstheme="minorHAnsi"/>
          <w:sz w:val="24"/>
          <w:szCs w:val="24"/>
        </w:rPr>
        <w:t xml:space="preserve">děti </w:t>
      </w:r>
      <w:r>
        <w:rPr>
          <w:rFonts w:cstheme="minorHAnsi"/>
          <w:sz w:val="24"/>
          <w:szCs w:val="24"/>
        </w:rPr>
        <w:t>n</w:t>
      </w:r>
      <w:r w:rsidR="00E069DF">
        <w:rPr>
          <w:rFonts w:cstheme="minorHAnsi"/>
          <w:sz w:val="24"/>
          <w:szCs w:val="24"/>
        </w:rPr>
        <w:t>epřítomnost otce v domácnosti</w:t>
      </w:r>
      <w:r>
        <w:rPr>
          <w:rFonts w:cstheme="minorHAnsi"/>
          <w:sz w:val="24"/>
          <w:szCs w:val="24"/>
        </w:rPr>
        <w:t>, přiznala na akci sama jedna z maminek.</w:t>
      </w:r>
      <w:r w:rsidR="00E069DF">
        <w:rPr>
          <w:rFonts w:cstheme="minorHAnsi"/>
          <w:sz w:val="24"/>
          <w:szCs w:val="24"/>
        </w:rPr>
        <w:t xml:space="preserve"> </w:t>
      </w:r>
      <w:r w:rsidR="00091AC7" w:rsidRPr="00091AC7">
        <w:rPr>
          <w:rFonts w:cstheme="minorHAnsi"/>
          <w:i/>
          <w:iCs/>
          <w:sz w:val="24"/>
          <w:szCs w:val="24"/>
        </w:rPr>
        <w:t>„Náš syn začal po odchodu tatínka znovu nosit plenky, přestože už zvládal chodit sám na nočník,“</w:t>
      </w:r>
      <w:r>
        <w:rPr>
          <w:rFonts w:cstheme="minorHAnsi"/>
          <w:sz w:val="24"/>
          <w:szCs w:val="24"/>
        </w:rPr>
        <w:t xml:space="preserve"> říká </w:t>
      </w:r>
      <w:r w:rsidR="00091AC7">
        <w:rPr>
          <w:rFonts w:cstheme="minorHAnsi"/>
          <w:sz w:val="24"/>
          <w:szCs w:val="24"/>
        </w:rPr>
        <w:t xml:space="preserve">maminka tříletého </w:t>
      </w:r>
      <w:r w:rsidR="004C0FB9">
        <w:rPr>
          <w:rFonts w:cstheme="minorHAnsi"/>
          <w:sz w:val="24"/>
          <w:szCs w:val="24"/>
        </w:rPr>
        <w:t xml:space="preserve">klučíka a dodává, že synovi </w:t>
      </w:r>
      <w:r w:rsidR="00091AC7">
        <w:rPr>
          <w:rFonts w:cstheme="minorHAnsi"/>
          <w:sz w:val="24"/>
          <w:szCs w:val="24"/>
        </w:rPr>
        <w:t xml:space="preserve">nepřiznala, že je jeho otec za mřížemi: </w:t>
      </w:r>
      <w:r w:rsidR="00E069DF" w:rsidRPr="00091AC7">
        <w:rPr>
          <w:rFonts w:cstheme="minorHAnsi"/>
          <w:i/>
          <w:iCs/>
          <w:sz w:val="24"/>
          <w:szCs w:val="24"/>
        </w:rPr>
        <w:t xml:space="preserve">„Se synem hrajeme takovou hru, že jeho tatínek je v nemocnici. Samozřejmě </w:t>
      </w:r>
      <w:r w:rsidR="00091AC7" w:rsidRPr="00091AC7">
        <w:rPr>
          <w:rFonts w:cstheme="minorHAnsi"/>
          <w:i/>
          <w:iCs/>
          <w:sz w:val="24"/>
          <w:szCs w:val="24"/>
        </w:rPr>
        <w:t xml:space="preserve">kdykoli jedeme kolem nemocnice, tak se tam chce za tátou zastavit a chce </w:t>
      </w:r>
      <w:r w:rsidR="00E069DF" w:rsidRPr="00091AC7">
        <w:rPr>
          <w:rFonts w:cstheme="minorHAnsi"/>
          <w:i/>
          <w:iCs/>
          <w:sz w:val="24"/>
          <w:szCs w:val="24"/>
        </w:rPr>
        <w:t>mluvit s doktory, aby ho už pu</w:t>
      </w:r>
      <w:r w:rsidR="00091AC7" w:rsidRPr="00091AC7">
        <w:rPr>
          <w:rFonts w:cstheme="minorHAnsi"/>
          <w:i/>
          <w:iCs/>
          <w:sz w:val="24"/>
          <w:szCs w:val="24"/>
        </w:rPr>
        <w:t>stili domů.</w:t>
      </w:r>
      <w:r w:rsidR="00E069DF" w:rsidRPr="00091AC7">
        <w:rPr>
          <w:rFonts w:cstheme="minorHAnsi"/>
          <w:i/>
          <w:iCs/>
          <w:sz w:val="24"/>
          <w:szCs w:val="24"/>
        </w:rPr>
        <w:t>“</w:t>
      </w:r>
      <w:r w:rsidR="00E069DF">
        <w:rPr>
          <w:rFonts w:cstheme="minorHAnsi"/>
          <w:sz w:val="24"/>
          <w:szCs w:val="24"/>
        </w:rPr>
        <w:t xml:space="preserve"> </w:t>
      </w:r>
    </w:p>
    <w:p w:rsidR="00E069DF" w:rsidRDefault="00091AC7" w:rsidP="0030530E">
      <w:pPr>
        <w:spacing w:after="0"/>
        <w:jc w:val="both"/>
        <w:rPr>
          <w:rFonts w:cstheme="minorHAnsi"/>
          <w:sz w:val="24"/>
          <w:szCs w:val="24"/>
        </w:rPr>
      </w:pPr>
      <w:r>
        <w:rPr>
          <w:rFonts w:cstheme="minorHAnsi"/>
          <w:sz w:val="24"/>
          <w:szCs w:val="24"/>
        </w:rPr>
        <w:t xml:space="preserve">Jeden z odsouzených tatínků </w:t>
      </w:r>
      <w:r w:rsidR="0030530E">
        <w:rPr>
          <w:rFonts w:cstheme="minorHAnsi"/>
          <w:sz w:val="24"/>
          <w:szCs w:val="24"/>
        </w:rPr>
        <w:t xml:space="preserve">na Dni s dítětem </w:t>
      </w:r>
      <w:r>
        <w:rPr>
          <w:rFonts w:cstheme="minorHAnsi"/>
          <w:sz w:val="24"/>
          <w:szCs w:val="24"/>
        </w:rPr>
        <w:t>zase viděl svoji dcerku podruhé v</w:t>
      </w:r>
      <w:r w:rsidR="0030530E">
        <w:rPr>
          <w:rFonts w:cstheme="minorHAnsi"/>
          <w:sz w:val="24"/>
          <w:szCs w:val="24"/>
        </w:rPr>
        <w:t> </w:t>
      </w:r>
      <w:r>
        <w:rPr>
          <w:rFonts w:cstheme="minorHAnsi"/>
          <w:sz w:val="24"/>
          <w:szCs w:val="24"/>
        </w:rPr>
        <w:t>životě</w:t>
      </w:r>
      <w:r w:rsidR="0030530E">
        <w:rPr>
          <w:rFonts w:cstheme="minorHAnsi"/>
          <w:sz w:val="24"/>
          <w:szCs w:val="24"/>
        </w:rPr>
        <w:t>. Bylo na první pohled p</w:t>
      </w:r>
      <w:r w:rsidR="004C0FB9">
        <w:rPr>
          <w:rFonts w:cstheme="minorHAnsi"/>
          <w:sz w:val="24"/>
          <w:szCs w:val="24"/>
        </w:rPr>
        <w:t>atrné, jak moc si setkání užívá</w:t>
      </w:r>
      <w:r w:rsidR="0030530E">
        <w:rPr>
          <w:rFonts w:cstheme="minorHAnsi"/>
          <w:sz w:val="24"/>
          <w:szCs w:val="24"/>
        </w:rPr>
        <w:t xml:space="preserve">. </w:t>
      </w:r>
      <w:r w:rsidRPr="00C8050D">
        <w:rPr>
          <w:rFonts w:cstheme="minorHAnsi"/>
          <w:i/>
          <w:iCs/>
          <w:sz w:val="24"/>
          <w:szCs w:val="24"/>
        </w:rPr>
        <w:t>„</w:t>
      </w:r>
      <w:r w:rsidR="00C8050D">
        <w:rPr>
          <w:rFonts w:cstheme="minorHAnsi"/>
          <w:i/>
          <w:iCs/>
          <w:sz w:val="24"/>
          <w:szCs w:val="24"/>
        </w:rPr>
        <w:t>Řekla mi, že mě má ráda. Musel jsem utéct, abych před ní nebrečel,</w:t>
      </w:r>
      <w:r w:rsidRPr="00C8050D">
        <w:rPr>
          <w:rFonts w:cstheme="minorHAnsi"/>
          <w:i/>
          <w:iCs/>
          <w:sz w:val="24"/>
          <w:szCs w:val="24"/>
        </w:rPr>
        <w:t>“</w:t>
      </w:r>
      <w:r>
        <w:rPr>
          <w:rFonts w:cstheme="minorHAnsi"/>
          <w:sz w:val="24"/>
          <w:szCs w:val="24"/>
        </w:rPr>
        <w:t xml:space="preserve"> p</w:t>
      </w:r>
      <w:r w:rsidR="00C8050D">
        <w:rPr>
          <w:rFonts w:cstheme="minorHAnsi"/>
          <w:sz w:val="24"/>
          <w:szCs w:val="24"/>
        </w:rPr>
        <w:t>řiběhl</w:t>
      </w:r>
      <w:r>
        <w:rPr>
          <w:rFonts w:cstheme="minorHAnsi"/>
          <w:sz w:val="24"/>
          <w:szCs w:val="24"/>
        </w:rPr>
        <w:t xml:space="preserve"> </w:t>
      </w:r>
      <w:r w:rsidR="00162B10">
        <w:rPr>
          <w:rFonts w:cstheme="minorHAnsi"/>
          <w:sz w:val="24"/>
          <w:szCs w:val="24"/>
        </w:rPr>
        <w:t xml:space="preserve">se </w:t>
      </w:r>
      <w:r w:rsidR="0030530E">
        <w:rPr>
          <w:rFonts w:cstheme="minorHAnsi"/>
          <w:sz w:val="24"/>
          <w:szCs w:val="24"/>
        </w:rPr>
        <w:t xml:space="preserve">organizátorům se </w:t>
      </w:r>
      <w:r w:rsidR="00162B10">
        <w:rPr>
          <w:rFonts w:cstheme="minorHAnsi"/>
          <w:sz w:val="24"/>
          <w:szCs w:val="24"/>
        </w:rPr>
        <w:t xml:space="preserve">slzami v očích </w:t>
      </w:r>
      <w:r>
        <w:rPr>
          <w:rFonts w:cstheme="minorHAnsi"/>
          <w:sz w:val="24"/>
          <w:szCs w:val="24"/>
        </w:rPr>
        <w:t xml:space="preserve">pochlubit muž, kterého ve věznici čeká ještě </w:t>
      </w:r>
      <w:r w:rsidR="004C0FB9">
        <w:rPr>
          <w:rFonts w:cstheme="minorHAnsi"/>
          <w:sz w:val="24"/>
          <w:szCs w:val="24"/>
        </w:rPr>
        <w:t xml:space="preserve">trest dlouhý </w:t>
      </w:r>
      <w:r>
        <w:rPr>
          <w:rFonts w:cstheme="minorHAnsi"/>
          <w:sz w:val="24"/>
          <w:szCs w:val="24"/>
        </w:rPr>
        <w:t xml:space="preserve">pět let. </w:t>
      </w:r>
      <w:r w:rsidR="00C8050D">
        <w:rPr>
          <w:rFonts w:cstheme="minorHAnsi"/>
          <w:sz w:val="24"/>
          <w:szCs w:val="24"/>
        </w:rPr>
        <w:t>Když z věznice vyjde, bude jeho dceři osm let.</w:t>
      </w:r>
      <w:r>
        <w:rPr>
          <w:rFonts w:cstheme="minorHAnsi"/>
          <w:sz w:val="24"/>
          <w:szCs w:val="24"/>
        </w:rPr>
        <w:t xml:space="preserve"> </w:t>
      </w:r>
    </w:p>
    <w:p w:rsidR="0030530E" w:rsidRDefault="0030530E" w:rsidP="00C8050D">
      <w:pPr>
        <w:rPr>
          <w:rFonts w:cstheme="minorHAnsi"/>
          <w:sz w:val="24"/>
          <w:szCs w:val="24"/>
        </w:rPr>
      </w:pPr>
    </w:p>
    <w:p w:rsidR="004C0FB9" w:rsidRDefault="00C8050D" w:rsidP="004C0FB9">
      <w:pPr>
        <w:rPr>
          <w:rFonts w:cstheme="minorHAnsi"/>
          <w:sz w:val="24"/>
          <w:szCs w:val="24"/>
        </w:rPr>
      </w:pPr>
      <w:r w:rsidRPr="00770CF3">
        <w:rPr>
          <w:rFonts w:cstheme="minorHAnsi"/>
          <w:sz w:val="24"/>
          <w:szCs w:val="24"/>
        </w:rPr>
        <w:t xml:space="preserve">Akce by nebyla možná bez spolupráce s věznicí, která projekt podporuje. </w:t>
      </w:r>
      <w:r w:rsidR="00162B10">
        <w:rPr>
          <w:rFonts w:cstheme="minorHAnsi"/>
          <w:sz w:val="24"/>
          <w:szCs w:val="24"/>
        </w:rPr>
        <w:t xml:space="preserve">Všechny rodiny si celý den užili naplno a při loučení neskrývali dojetí. </w:t>
      </w:r>
      <w:r w:rsidR="00162B10" w:rsidRPr="00C8050D">
        <w:rPr>
          <w:rFonts w:cstheme="minorHAnsi"/>
          <w:i/>
          <w:iCs/>
          <w:sz w:val="24"/>
          <w:szCs w:val="24"/>
        </w:rPr>
        <w:t>„Rodinám jsme změnili nejenom jeden den, ale náhled na budoucnost a dodali jsme jim spousty naděje,“</w:t>
      </w:r>
      <w:r w:rsidR="00162B10">
        <w:rPr>
          <w:rFonts w:cstheme="minorHAnsi"/>
          <w:sz w:val="24"/>
          <w:szCs w:val="24"/>
        </w:rPr>
        <w:t xml:space="preserve"> uzavřela Gabriela Kabátová.</w:t>
      </w:r>
      <w:r w:rsidR="00162B10" w:rsidRPr="00162B10">
        <w:rPr>
          <w:rFonts w:cstheme="minorHAnsi"/>
          <w:sz w:val="24"/>
          <w:szCs w:val="24"/>
        </w:rPr>
        <w:t xml:space="preserve">   </w:t>
      </w:r>
    </w:p>
    <w:p w:rsidR="007C5F85" w:rsidRPr="00C8050D" w:rsidRDefault="00E069DF" w:rsidP="004C0FB9">
      <w:pPr>
        <w:rPr>
          <w:rFonts w:cstheme="minorHAnsi"/>
          <w:sz w:val="24"/>
          <w:szCs w:val="24"/>
        </w:rPr>
      </w:pPr>
      <w:r>
        <w:rPr>
          <w:rFonts w:cstheme="minorHAnsi"/>
          <w:sz w:val="24"/>
          <w:szCs w:val="24"/>
        </w:rPr>
        <w:lastRenderedPageBreak/>
        <w:t>Na akci dorazil také herec Filip Tomsa, který neziskovou organizaci</w:t>
      </w:r>
      <w:r w:rsidRPr="00770CF3">
        <w:rPr>
          <w:rFonts w:cstheme="minorHAnsi"/>
          <w:sz w:val="24"/>
          <w:szCs w:val="24"/>
        </w:rPr>
        <w:t xml:space="preserve"> </w:t>
      </w:r>
      <w:r>
        <w:rPr>
          <w:rFonts w:cstheme="minorHAnsi"/>
          <w:sz w:val="24"/>
          <w:szCs w:val="24"/>
        </w:rPr>
        <w:t xml:space="preserve">podporuje </w:t>
      </w:r>
      <w:r w:rsidR="0030530E">
        <w:rPr>
          <w:rFonts w:cstheme="minorHAnsi"/>
          <w:sz w:val="24"/>
          <w:szCs w:val="24"/>
        </w:rPr>
        <w:t>dlouhodobě a je patronem tohoto projektu.</w:t>
      </w:r>
      <w:r w:rsidRPr="00770CF3">
        <w:rPr>
          <w:rFonts w:cstheme="minorHAnsi"/>
          <w:sz w:val="24"/>
          <w:szCs w:val="24"/>
        </w:rPr>
        <w:t xml:space="preserve">  </w:t>
      </w:r>
      <w:r>
        <w:rPr>
          <w:rFonts w:eastAsia="Times New Roman" w:cstheme="minorHAnsi"/>
          <w:color w:val="000000"/>
          <w:sz w:val="24"/>
          <w:szCs w:val="24"/>
          <w:lang w:eastAsia="cs-CZ"/>
        </w:rPr>
        <w:t>O úspěšnou realizaci Dne s dítětem</w:t>
      </w:r>
      <w:r w:rsidR="00462E6B" w:rsidRPr="00770CF3">
        <w:rPr>
          <w:rFonts w:eastAsia="Times New Roman" w:cstheme="minorHAnsi"/>
          <w:color w:val="000000"/>
          <w:sz w:val="24"/>
          <w:szCs w:val="24"/>
          <w:lang w:eastAsia="cs-CZ"/>
        </w:rPr>
        <w:t xml:space="preserve"> v Jiřích </w:t>
      </w:r>
      <w:r w:rsidR="00C8050D">
        <w:rPr>
          <w:rFonts w:eastAsia="Times New Roman" w:cstheme="minorHAnsi"/>
          <w:color w:val="000000"/>
          <w:sz w:val="24"/>
          <w:szCs w:val="24"/>
          <w:lang w:eastAsia="cs-CZ"/>
        </w:rPr>
        <w:t>se postaralo 15 dobrovolníků.</w:t>
      </w:r>
      <w:r w:rsidR="00462E6B" w:rsidRPr="00770CF3">
        <w:rPr>
          <w:rFonts w:eastAsia="Times New Roman" w:cstheme="minorHAnsi"/>
          <w:color w:val="000000"/>
          <w:sz w:val="24"/>
          <w:szCs w:val="24"/>
          <w:lang w:eastAsia="cs-CZ"/>
        </w:rPr>
        <w:t xml:space="preserve"> Projekt </w:t>
      </w:r>
      <w:r w:rsidR="0030530E">
        <w:rPr>
          <w:rFonts w:eastAsia="Times New Roman" w:cstheme="minorHAnsi"/>
          <w:color w:val="000000"/>
          <w:sz w:val="24"/>
          <w:szCs w:val="24"/>
          <w:lang w:eastAsia="cs-CZ"/>
        </w:rPr>
        <w:t>letos proběhne</w:t>
      </w:r>
      <w:r w:rsidR="00462E6B" w:rsidRPr="00770CF3">
        <w:rPr>
          <w:rFonts w:eastAsia="Times New Roman" w:cstheme="minorHAnsi"/>
          <w:color w:val="000000"/>
          <w:sz w:val="24"/>
          <w:szCs w:val="24"/>
          <w:lang w:eastAsia="cs-CZ"/>
        </w:rPr>
        <w:t xml:space="preserve"> </w:t>
      </w:r>
      <w:r w:rsidR="0030530E">
        <w:rPr>
          <w:rFonts w:eastAsia="Times New Roman" w:cstheme="minorHAnsi"/>
          <w:color w:val="000000"/>
          <w:sz w:val="24"/>
          <w:szCs w:val="24"/>
          <w:lang w:eastAsia="cs-CZ"/>
        </w:rPr>
        <w:t>ještě</w:t>
      </w:r>
      <w:r w:rsidR="00462E6B" w:rsidRPr="00770CF3">
        <w:rPr>
          <w:rFonts w:eastAsia="Times New Roman" w:cstheme="minorHAnsi"/>
          <w:color w:val="000000"/>
          <w:sz w:val="24"/>
          <w:szCs w:val="24"/>
          <w:lang w:eastAsia="cs-CZ"/>
        </w:rPr>
        <w:t xml:space="preserve"> </w:t>
      </w:r>
      <w:r w:rsidR="0030530E">
        <w:rPr>
          <w:rFonts w:eastAsia="Times New Roman" w:cstheme="minorHAnsi"/>
          <w:sz w:val="24"/>
          <w:szCs w:val="24"/>
          <w:lang w:eastAsia="cs-CZ"/>
        </w:rPr>
        <w:t>ve věznicích Bělušice a Kuřim</w:t>
      </w:r>
      <w:r w:rsidR="00C8050D">
        <w:rPr>
          <w:rFonts w:eastAsia="Times New Roman" w:cstheme="minorHAnsi"/>
          <w:sz w:val="24"/>
          <w:szCs w:val="24"/>
          <w:lang w:eastAsia="cs-CZ"/>
        </w:rPr>
        <w:t>.</w:t>
      </w:r>
      <w:bookmarkStart w:id="0" w:name="_GoBack"/>
      <w:bookmarkEnd w:id="0"/>
    </w:p>
    <w:p w:rsidR="007C5F85" w:rsidRPr="00BD5C34" w:rsidRDefault="007C5F85" w:rsidP="00E24F3C">
      <w:pPr>
        <w:spacing w:before="240"/>
        <w:jc w:val="both"/>
        <w:rPr>
          <w:rFonts w:cstheme="minorHAnsi"/>
          <w:b/>
          <w:bCs/>
          <w:sz w:val="20"/>
          <w:szCs w:val="20"/>
          <w:u w:val="single"/>
        </w:rPr>
      </w:pPr>
    </w:p>
    <w:p w:rsidR="00517A9E" w:rsidRPr="00BD5C34" w:rsidRDefault="00517A9E" w:rsidP="00E24F3C">
      <w:pPr>
        <w:spacing w:before="240"/>
        <w:jc w:val="both"/>
        <w:rPr>
          <w:rFonts w:cstheme="minorHAnsi"/>
          <w:b/>
          <w:bCs/>
          <w:sz w:val="20"/>
          <w:szCs w:val="20"/>
          <w:u w:val="single"/>
        </w:rPr>
      </w:pPr>
      <w:r w:rsidRPr="00BD5C34">
        <w:rPr>
          <w:rFonts w:cstheme="minorHAnsi"/>
          <w:b/>
          <w:bCs/>
          <w:sz w:val="20"/>
          <w:szCs w:val="20"/>
          <w:u w:val="single"/>
        </w:rPr>
        <w:t>Me</w:t>
      </w:r>
      <w:r w:rsidR="00523318" w:rsidRPr="00BD5C34">
        <w:rPr>
          <w:rFonts w:cstheme="minorHAnsi"/>
          <w:b/>
          <w:bCs/>
          <w:sz w:val="20"/>
          <w:szCs w:val="20"/>
          <w:u w:val="single"/>
        </w:rPr>
        <w:t xml:space="preserve">zinárodní vězeňské </w:t>
      </w:r>
      <w:proofErr w:type="gramStart"/>
      <w:r w:rsidR="00523318" w:rsidRPr="00BD5C34">
        <w:rPr>
          <w:rFonts w:cstheme="minorHAnsi"/>
          <w:b/>
          <w:bCs/>
          <w:sz w:val="20"/>
          <w:szCs w:val="20"/>
          <w:u w:val="single"/>
        </w:rPr>
        <w:t xml:space="preserve">společenství, </w:t>
      </w:r>
      <w:proofErr w:type="spellStart"/>
      <w:r w:rsidR="00523318" w:rsidRPr="00BD5C34">
        <w:rPr>
          <w:rFonts w:cstheme="minorHAnsi"/>
          <w:b/>
          <w:bCs/>
          <w:sz w:val="20"/>
          <w:szCs w:val="20"/>
          <w:u w:val="single"/>
        </w:rPr>
        <w:t>z.s</w:t>
      </w:r>
      <w:proofErr w:type="spellEnd"/>
      <w:r w:rsidR="00523318" w:rsidRPr="00BD5C34">
        <w:rPr>
          <w:rFonts w:cstheme="minorHAnsi"/>
          <w:b/>
          <w:bCs/>
          <w:sz w:val="20"/>
          <w:szCs w:val="20"/>
          <w:u w:val="single"/>
        </w:rPr>
        <w:t>.</w:t>
      </w:r>
      <w:proofErr w:type="gramEnd"/>
      <w:r w:rsidR="00523318" w:rsidRPr="00BD5C34">
        <w:rPr>
          <w:rFonts w:cstheme="minorHAnsi"/>
          <w:b/>
          <w:bCs/>
          <w:sz w:val="20"/>
          <w:szCs w:val="20"/>
          <w:u w:val="single"/>
        </w:rPr>
        <w:t xml:space="preserve"> </w:t>
      </w:r>
    </w:p>
    <w:p w:rsidR="00517A9E" w:rsidRPr="00BD5C34" w:rsidRDefault="00517A9E" w:rsidP="00E24F3C">
      <w:pPr>
        <w:spacing w:before="240"/>
        <w:jc w:val="both"/>
        <w:rPr>
          <w:rFonts w:cstheme="minorHAnsi"/>
          <w:sz w:val="20"/>
          <w:szCs w:val="20"/>
        </w:rPr>
      </w:pPr>
      <w:r w:rsidRPr="00BD5C34">
        <w:rPr>
          <w:rFonts w:cstheme="minorHAnsi"/>
          <w:sz w:val="20"/>
          <w:szCs w:val="20"/>
        </w:rPr>
        <w:t xml:space="preserve">Pracuje na bázi křesťanství a </w:t>
      </w:r>
      <w:proofErr w:type="spellStart"/>
      <w:r w:rsidRPr="00BD5C34">
        <w:rPr>
          <w:rFonts w:cstheme="minorHAnsi"/>
          <w:sz w:val="20"/>
          <w:szCs w:val="20"/>
        </w:rPr>
        <w:t>restorativní</w:t>
      </w:r>
      <w:proofErr w:type="spellEnd"/>
      <w:r w:rsidRPr="00BD5C34">
        <w:rPr>
          <w:rFonts w:cstheme="minorHAnsi"/>
          <w:sz w:val="20"/>
          <w:szCs w:val="20"/>
        </w:rPr>
        <w:t xml:space="preserve"> justice již od roku 2010. Věnuje svou pomoc všem, kterých se dotkl zločin - </w:t>
      </w:r>
      <w:proofErr w:type="spellStart"/>
      <w:r w:rsidRPr="00BD5C34">
        <w:rPr>
          <w:rFonts w:cstheme="minorHAnsi"/>
          <w:sz w:val="20"/>
          <w:szCs w:val="20"/>
        </w:rPr>
        <w:t>obětem</w:t>
      </w:r>
      <w:proofErr w:type="spellEnd"/>
      <w:r w:rsidRPr="00BD5C34">
        <w:rPr>
          <w:rFonts w:cstheme="minorHAnsi"/>
          <w:sz w:val="20"/>
          <w:szCs w:val="20"/>
        </w:rPr>
        <w:t xml:space="preserve"> trestných činů, odsouzeným, propuštěným, rodinám všech, dětem vězňů, ale i pracovníkům justice. Pomoc směřuje k uzdravení, obnově vztahů a účinné prevenci kriminality.</w:t>
      </w:r>
    </w:p>
    <w:p w:rsidR="00517A9E" w:rsidRPr="00BD5C34" w:rsidRDefault="00517A9E" w:rsidP="00E24F3C">
      <w:pPr>
        <w:spacing w:before="240"/>
        <w:jc w:val="both"/>
        <w:rPr>
          <w:rFonts w:cstheme="minorHAnsi"/>
          <w:sz w:val="20"/>
          <w:szCs w:val="20"/>
        </w:rPr>
      </w:pPr>
      <w:r w:rsidRPr="00BD5C34">
        <w:rPr>
          <w:rFonts w:cstheme="minorHAnsi"/>
          <w:sz w:val="20"/>
          <w:szCs w:val="20"/>
        </w:rPr>
        <w:t xml:space="preserve">MVS je součástí </w:t>
      </w:r>
      <w:proofErr w:type="spellStart"/>
      <w:r w:rsidRPr="00BD5C34">
        <w:rPr>
          <w:rFonts w:cstheme="minorHAnsi"/>
          <w:sz w:val="20"/>
          <w:szCs w:val="20"/>
        </w:rPr>
        <w:t>Prison</w:t>
      </w:r>
      <w:proofErr w:type="spellEnd"/>
      <w:r w:rsidRPr="00BD5C34">
        <w:rPr>
          <w:rFonts w:cstheme="minorHAnsi"/>
          <w:sz w:val="20"/>
          <w:szCs w:val="20"/>
        </w:rPr>
        <w:t xml:space="preserve"> </w:t>
      </w:r>
      <w:proofErr w:type="spellStart"/>
      <w:r w:rsidRPr="00BD5C34">
        <w:rPr>
          <w:rFonts w:cstheme="minorHAnsi"/>
          <w:sz w:val="20"/>
          <w:szCs w:val="20"/>
        </w:rPr>
        <w:t>Fellowship</w:t>
      </w:r>
      <w:proofErr w:type="spellEnd"/>
      <w:r w:rsidRPr="00BD5C34">
        <w:rPr>
          <w:rFonts w:cstheme="minorHAnsi"/>
          <w:sz w:val="20"/>
          <w:szCs w:val="20"/>
        </w:rPr>
        <w:t xml:space="preserve"> International, největší </w:t>
      </w:r>
      <w:proofErr w:type="spellStart"/>
      <w:r w:rsidRPr="00BD5C34">
        <w:rPr>
          <w:rFonts w:cstheme="minorHAnsi"/>
          <w:sz w:val="20"/>
          <w:szCs w:val="20"/>
        </w:rPr>
        <w:t>křesťanske</w:t>
      </w:r>
      <w:proofErr w:type="spellEnd"/>
      <w:r w:rsidRPr="00BD5C34">
        <w:rPr>
          <w:rFonts w:cstheme="minorHAnsi"/>
          <w:sz w:val="20"/>
          <w:szCs w:val="20"/>
        </w:rPr>
        <w:t xml:space="preserve">́ světové </w:t>
      </w:r>
      <w:proofErr w:type="spellStart"/>
      <w:r w:rsidRPr="00BD5C34">
        <w:rPr>
          <w:rFonts w:cstheme="minorHAnsi"/>
          <w:sz w:val="20"/>
          <w:szCs w:val="20"/>
        </w:rPr>
        <w:t>dobrovolnicke</w:t>
      </w:r>
      <w:proofErr w:type="spellEnd"/>
      <w:r w:rsidRPr="00BD5C34">
        <w:rPr>
          <w:rFonts w:cstheme="minorHAnsi"/>
          <w:sz w:val="20"/>
          <w:szCs w:val="20"/>
        </w:rPr>
        <w:t xml:space="preserve">́ organizace v oblasti </w:t>
      </w:r>
      <w:proofErr w:type="spellStart"/>
      <w:r w:rsidRPr="00BD5C34">
        <w:rPr>
          <w:rFonts w:cstheme="minorHAnsi"/>
          <w:sz w:val="20"/>
          <w:szCs w:val="20"/>
        </w:rPr>
        <w:t>vězeňs</w:t>
      </w:r>
      <w:r w:rsidR="0030530E">
        <w:rPr>
          <w:rFonts w:cstheme="minorHAnsi"/>
          <w:sz w:val="20"/>
          <w:szCs w:val="20"/>
        </w:rPr>
        <w:t>tvi</w:t>
      </w:r>
      <w:proofErr w:type="spellEnd"/>
      <w:r w:rsidR="0030530E">
        <w:rPr>
          <w:rFonts w:cstheme="minorHAnsi"/>
          <w:sz w:val="20"/>
          <w:szCs w:val="20"/>
        </w:rPr>
        <w:t xml:space="preserve">́, </w:t>
      </w:r>
      <w:proofErr w:type="spellStart"/>
      <w:r w:rsidR="0030530E">
        <w:rPr>
          <w:rFonts w:cstheme="minorHAnsi"/>
          <w:sz w:val="20"/>
          <w:szCs w:val="20"/>
        </w:rPr>
        <w:t>ktera</w:t>
      </w:r>
      <w:proofErr w:type="spellEnd"/>
      <w:r w:rsidR="0030530E">
        <w:rPr>
          <w:rFonts w:cstheme="minorHAnsi"/>
          <w:sz w:val="20"/>
          <w:szCs w:val="20"/>
        </w:rPr>
        <w:t xml:space="preserve">́ pracuje </w:t>
      </w:r>
      <w:proofErr w:type="gramStart"/>
      <w:r w:rsidR="0030530E">
        <w:rPr>
          <w:rFonts w:cstheme="minorHAnsi"/>
          <w:sz w:val="20"/>
          <w:szCs w:val="20"/>
        </w:rPr>
        <w:t>ve 116</w:t>
      </w:r>
      <w:proofErr w:type="gramEnd"/>
      <w:r w:rsidRPr="00BD5C34">
        <w:rPr>
          <w:rFonts w:cstheme="minorHAnsi"/>
          <w:sz w:val="20"/>
          <w:szCs w:val="20"/>
        </w:rPr>
        <w:t xml:space="preserve"> </w:t>
      </w:r>
      <w:proofErr w:type="spellStart"/>
      <w:r w:rsidRPr="00BD5C34">
        <w:rPr>
          <w:rFonts w:cstheme="minorHAnsi"/>
          <w:sz w:val="20"/>
          <w:szCs w:val="20"/>
        </w:rPr>
        <w:t>zemích</w:t>
      </w:r>
      <w:proofErr w:type="spellEnd"/>
      <w:r w:rsidRPr="00BD5C34">
        <w:rPr>
          <w:rFonts w:cstheme="minorHAnsi"/>
          <w:sz w:val="20"/>
          <w:szCs w:val="20"/>
        </w:rPr>
        <w:t>.</w:t>
      </w:r>
    </w:p>
    <w:p w:rsidR="00517A9E" w:rsidRPr="00BD5C34" w:rsidRDefault="004C0FB9" w:rsidP="00E24F3C">
      <w:pPr>
        <w:spacing w:before="240"/>
        <w:jc w:val="both"/>
        <w:rPr>
          <w:rFonts w:cstheme="minorHAnsi"/>
          <w:sz w:val="20"/>
          <w:szCs w:val="20"/>
        </w:rPr>
      </w:pPr>
      <w:hyperlink r:id="rId6" w:history="1">
        <w:r w:rsidR="00517A9E" w:rsidRPr="00BD5C34">
          <w:rPr>
            <w:rStyle w:val="Hypertextovodkaz"/>
            <w:rFonts w:cstheme="minorHAnsi"/>
            <w:sz w:val="20"/>
            <w:szCs w:val="20"/>
          </w:rPr>
          <w:t>www.mvs.cz</w:t>
        </w:r>
      </w:hyperlink>
    </w:p>
    <w:p w:rsidR="00517A9E" w:rsidRPr="00BD5C34" w:rsidRDefault="00517A9E" w:rsidP="00E24F3C">
      <w:pPr>
        <w:spacing w:before="240"/>
        <w:jc w:val="both"/>
        <w:rPr>
          <w:rFonts w:eastAsia="Times New Roman" w:cstheme="minorHAnsi"/>
          <w:sz w:val="24"/>
          <w:szCs w:val="24"/>
        </w:rPr>
      </w:pPr>
    </w:p>
    <w:p w:rsidR="00517A9E" w:rsidRPr="00BD5C34" w:rsidRDefault="00517A9E" w:rsidP="00E24F3C">
      <w:pPr>
        <w:spacing w:line="240" w:lineRule="auto"/>
        <w:jc w:val="both"/>
        <w:rPr>
          <w:rFonts w:cstheme="minorHAnsi"/>
          <w:b/>
          <w:bCs/>
          <w:u w:val="single"/>
        </w:rPr>
      </w:pPr>
    </w:p>
    <w:p w:rsidR="00517A9E" w:rsidRPr="00BD5C34" w:rsidRDefault="00517A9E" w:rsidP="00E24F3C">
      <w:pPr>
        <w:spacing w:line="240" w:lineRule="auto"/>
        <w:jc w:val="both"/>
        <w:rPr>
          <w:rFonts w:cstheme="minorHAnsi"/>
          <w:b/>
          <w:bCs/>
          <w:sz w:val="24"/>
          <w:szCs w:val="24"/>
          <w:u w:val="single"/>
        </w:rPr>
      </w:pPr>
      <w:r w:rsidRPr="00BD5C34">
        <w:rPr>
          <w:rFonts w:cstheme="minorHAnsi"/>
          <w:b/>
          <w:bCs/>
          <w:sz w:val="24"/>
          <w:szCs w:val="24"/>
          <w:u w:val="single"/>
        </w:rPr>
        <w:t>Kontakt pro média:</w:t>
      </w:r>
    </w:p>
    <w:p w:rsidR="00517A9E" w:rsidRPr="00BD5C34" w:rsidRDefault="00517A9E" w:rsidP="00E24F3C">
      <w:pPr>
        <w:spacing w:after="0"/>
        <w:jc w:val="both"/>
        <w:rPr>
          <w:rFonts w:cstheme="minorHAnsi"/>
          <w:sz w:val="24"/>
          <w:szCs w:val="24"/>
        </w:rPr>
      </w:pPr>
      <w:r w:rsidRPr="00BD5C34">
        <w:rPr>
          <w:rFonts w:cstheme="minorHAnsi"/>
          <w:sz w:val="24"/>
          <w:szCs w:val="24"/>
        </w:rPr>
        <w:t>Jitka Vrbová</w:t>
      </w:r>
    </w:p>
    <w:p w:rsidR="00517A9E" w:rsidRPr="00BD5C34" w:rsidRDefault="00C755BF" w:rsidP="00E24F3C">
      <w:pPr>
        <w:spacing w:after="0"/>
        <w:jc w:val="both"/>
        <w:rPr>
          <w:rFonts w:cstheme="minorHAnsi"/>
          <w:sz w:val="24"/>
          <w:szCs w:val="24"/>
        </w:rPr>
      </w:pPr>
      <w:r w:rsidRPr="00BD5C34">
        <w:rPr>
          <w:rFonts w:cstheme="minorHAnsi"/>
          <w:sz w:val="24"/>
          <w:szCs w:val="24"/>
        </w:rPr>
        <w:t>Tisková mluvčí</w:t>
      </w:r>
    </w:p>
    <w:p w:rsidR="00517A9E" w:rsidRPr="00BD5C34" w:rsidRDefault="00517A9E" w:rsidP="00E24F3C">
      <w:pPr>
        <w:spacing w:after="0"/>
        <w:jc w:val="both"/>
        <w:rPr>
          <w:rFonts w:cstheme="minorHAnsi"/>
          <w:sz w:val="24"/>
          <w:szCs w:val="24"/>
        </w:rPr>
      </w:pPr>
      <w:r w:rsidRPr="00BD5C34">
        <w:rPr>
          <w:rFonts w:cstheme="minorHAnsi"/>
          <w:sz w:val="24"/>
          <w:szCs w:val="24"/>
        </w:rPr>
        <w:t>jitka.vrbova@mvs.cz</w:t>
      </w:r>
    </w:p>
    <w:p w:rsidR="00517A9E" w:rsidRPr="00BD5C34" w:rsidRDefault="00517A9E" w:rsidP="00E24F3C">
      <w:pPr>
        <w:spacing w:after="0"/>
        <w:jc w:val="both"/>
        <w:rPr>
          <w:rFonts w:cstheme="minorHAnsi"/>
          <w:sz w:val="24"/>
          <w:szCs w:val="24"/>
        </w:rPr>
      </w:pPr>
      <w:r w:rsidRPr="00BD5C34">
        <w:rPr>
          <w:rFonts w:cstheme="minorHAnsi"/>
          <w:sz w:val="24"/>
          <w:szCs w:val="24"/>
        </w:rPr>
        <w:t>tel.: + 420 721 724 005</w:t>
      </w:r>
    </w:p>
    <w:p w:rsidR="00517A9E" w:rsidRPr="00BD5C34" w:rsidRDefault="00517A9E" w:rsidP="00E24F3C">
      <w:pPr>
        <w:jc w:val="both"/>
        <w:rPr>
          <w:rFonts w:cstheme="minorHAnsi"/>
          <w:sz w:val="24"/>
          <w:szCs w:val="24"/>
        </w:rPr>
      </w:pPr>
    </w:p>
    <w:p w:rsidR="004F706D" w:rsidRPr="00BD5C34" w:rsidRDefault="004F706D" w:rsidP="00E24F3C">
      <w:pPr>
        <w:jc w:val="both"/>
        <w:rPr>
          <w:rFonts w:cstheme="minorHAnsi"/>
          <w:sz w:val="24"/>
          <w:szCs w:val="24"/>
        </w:rPr>
      </w:pPr>
    </w:p>
    <w:sectPr w:rsidR="004F706D" w:rsidRPr="00BD5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00"/>
    <w:rsid w:val="000101C1"/>
    <w:rsid w:val="00091AC7"/>
    <w:rsid w:val="00162B10"/>
    <w:rsid w:val="001D116D"/>
    <w:rsid w:val="00247472"/>
    <w:rsid w:val="00264892"/>
    <w:rsid w:val="0030530E"/>
    <w:rsid w:val="00462E6B"/>
    <w:rsid w:val="00465D6B"/>
    <w:rsid w:val="00481B0E"/>
    <w:rsid w:val="004A0385"/>
    <w:rsid w:val="004C0FB9"/>
    <w:rsid w:val="004F706D"/>
    <w:rsid w:val="00517A9E"/>
    <w:rsid w:val="00523318"/>
    <w:rsid w:val="00770CF3"/>
    <w:rsid w:val="0077282A"/>
    <w:rsid w:val="007C5F85"/>
    <w:rsid w:val="007D23EB"/>
    <w:rsid w:val="007E0193"/>
    <w:rsid w:val="008037DF"/>
    <w:rsid w:val="008E6FF2"/>
    <w:rsid w:val="008E74A6"/>
    <w:rsid w:val="00945245"/>
    <w:rsid w:val="00946680"/>
    <w:rsid w:val="00964BE0"/>
    <w:rsid w:val="00966D91"/>
    <w:rsid w:val="009C65BC"/>
    <w:rsid w:val="00A0731D"/>
    <w:rsid w:val="00A95CDD"/>
    <w:rsid w:val="00AE6281"/>
    <w:rsid w:val="00AF4E6A"/>
    <w:rsid w:val="00AF51B1"/>
    <w:rsid w:val="00B0509D"/>
    <w:rsid w:val="00BC2BF0"/>
    <w:rsid w:val="00BD2B10"/>
    <w:rsid w:val="00BD5C34"/>
    <w:rsid w:val="00C748D8"/>
    <w:rsid w:val="00C755BF"/>
    <w:rsid w:val="00C8050D"/>
    <w:rsid w:val="00C8056F"/>
    <w:rsid w:val="00CB7527"/>
    <w:rsid w:val="00D049CD"/>
    <w:rsid w:val="00D078DF"/>
    <w:rsid w:val="00D54C00"/>
    <w:rsid w:val="00E069DF"/>
    <w:rsid w:val="00E24F3C"/>
    <w:rsid w:val="00E843FD"/>
    <w:rsid w:val="00F04717"/>
    <w:rsid w:val="00F83630"/>
    <w:rsid w:val="00F85CC7"/>
    <w:rsid w:val="00F914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7A9E"/>
    <w:rPr>
      <w:color w:val="0000FF" w:themeColor="hyperlink"/>
      <w:u w:val="single"/>
    </w:rPr>
  </w:style>
  <w:style w:type="character" w:styleId="Odkaznakoment">
    <w:name w:val="annotation reference"/>
    <w:basedOn w:val="Standardnpsmoodstavce"/>
    <w:uiPriority w:val="99"/>
    <w:semiHidden/>
    <w:unhideWhenUsed/>
    <w:rsid w:val="00162B10"/>
    <w:rPr>
      <w:sz w:val="16"/>
      <w:szCs w:val="16"/>
    </w:rPr>
  </w:style>
  <w:style w:type="paragraph" w:styleId="Textkomente">
    <w:name w:val="annotation text"/>
    <w:basedOn w:val="Normln"/>
    <w:link w:val="TextkomenteChar"/>
    <w:uiPriority w:val="99"/>
    <w:unhideWhenUsed/>
    <w:rsid w:val="00162B10"/>
    <w:pPr>
      <w:spacing w:line="240" w:lineRule="auto"/>
    </w:pPr>
    <w:rPr>
      <w:sz w:val="20"/>
      <w:szCs w:val="20"/>
    </w:rPr>
  </w:style>
  <w:style w:type="character" w:customStyle="1" w:styleId="TextkomenteChar">
    <w:name w:val="Text komentáře Char"/>
    <w:basedOn w:val="Standardnpsmoodstavce"/>
    <w:link w:val="Textkomente"/>
    <w:uiPriority w:val="99"/>
    <w:rsid w:val="00162B10"/>
    <w:rPr>
      <w:sz w:val="20"/>
      <w:szCs w:val="20"/>
    </w:rPr>
  </w:style>
  <w:style w:type="paragraph" w:styleId="Textbubliny">
    <w:name w:val="Balloon Text"/>
    <w:basedOn w:val="Normln"/>
    <w:link w:val="TextbublinyChar"/>
    <w:uiPriority w:val="99"/>
    <w:semiHidden/>
    <w:unhideWhenUsed/>
    <w:rsid w:val="00162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7A9E"/>
    <w:rPr>
      <w:color w:val="0000FF" w:themeColor="hyperlink"/>
      <w:u w:val="single"/>
    </w:rPr>
  </w:style>
  <w:style w:type="character" w:styleId="Odkaznakoment">
    <w:name w:val="annotation reference"/>
    <w:basedOn w:val="Standardnpsmoodstavce"/>
    <w:uiPriority w:val="99"/>
    <w:semiHidden/>
    <w:unhideWhenUsed/>
    <w:rsid w:val="00162B10"/>
    <w:rPr>
      <w:sz w:val="16"/>
      <w:szCs w:val="16"/>
    </w:rPr>
  </w:style>
  <w:style w:type="paragraph" w:styleId="Textkomente">
    <w:name w:val="annotation text"/>
    <w:basedOn w:val="Normln"/>
    <w:link w:val="TextkomenteChar"/>
    <w:uiPriority w:val="99"/>
    <w:unhideWhenUsed/>
    <w:rsid w:val="00162B10"/>
    <w:pPr>
      <w:spacing w:line="240" w:lineRule="auto"/>
    </w:pPr>
    <w:rPr>
      <w:sz w:val="20"/>
      <w:szCs w:val="20"/>
    </w:rPr>
  </w:style>
  <w:style w:type="character" w:customStyle="1" w:styleId="TextkomenteChar">
    <w:name w:val="Text komentáře Char"/>
    <w:basedOn w:val="Standardnpsmoodstavce"/>
    <w:link w:val="Textkomente"/>
    <w:uiPriority w:val="99"/>
    <w:rsid w:val="00162B10"/>
    <w:rPr>
      <w:sz w:val="20"/>
      <w:szCs w:val="20"/>
    </w:rPr>
  </w:style>
  <w:style w:type="paragraph" w:styleId="Textbubliny">
    <w:name w:val="Balloon Text"/>
    <w:basedOn w:val="Normln"/>
    <w:link w:val="TextbublinyChar"/>
    <w:uiPriority w:val="99"/>
    <w:semiHidden/>
    <w:unhideWhenUsed/>
    <w:rsid w:val="00162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89764">
      <w:bodyDiv w:val="1"/>
      <w:marLeft w:val="0"/>
      <w:marRight w:val="0"/>
      <w:marTop w:val="0"/>
      <w:marBottom w:val="0"/>
      <w:divBdr>
        <w:top w:val="none" w:sz="0" w:space="0" w:color="auto"/>
        <w:left w:val="none" w:sz="0" w:space="0" w:color="auto"/>
        <w:bottom w:val="none" w:sz="0" w:space="0" w:color="auto"/>
        <w:right w:val="none" w:sz="0" w:space="0" w:color="auto"/>
      </w:divBdr>
    </w:div>
    <w:div w:id="640156360">
      <w:bodyDiv w:val="1"/>
      <w:marLeft w:val="0"/>
      <w:marRight w:val="0"/>
      <w:marTop w:val="0"/>
      <w:marBottom w:val="0"/>
      <w:divBdr>
        <w:top w:val="none" w:sz="0" w:space="0" w:color="auto"/>
        <w:left w:val="none" w:sz="0" w:space="0" w:color="auto"/>
        <w:bottom w:val="none" w:sz="0" w:space="0" w:color="auto"/>
        <w:right w:val="none" w:sz="0" w:space="0" w:color="auto"/>
      </w:divBdr>
    </w:div>
    <w:div w:id="731318752">
      <w:bodyDiv w:val="1"/>
      <w:marLeft w:val="0"/>
      <w:marRight w:val="0"/>
      <w:marTop w:val="0"/>
      <w:marBottom w:val="0"/>
      <w:divBdr>
        <w:top w:val="none" w:sz="0" w:space="0" w:color="auto"/>
        <w:left w:val="none" w:sz="0" w:space="0" w:color="auto"/>
        <w:bottom w:val="none" w:sz="0" w:space="0" w:color="auto"/>
        <w:right w:val="none" w:sz="0" w:space="0" w:color="auto"/>
      </w:divBdr>
    </w:div>
    <w:div w:id="964970229">
      <w:bodyDiv w:val="1"/>
      <w:marLeft w:val="0"/>
      <w:marRight w:val="0"/>
      <w:marTop w:val="0"/>
      <w:marBottom w:val="0"/>
      <w:divBdr>
        <w:top w:val="none" w:sz="0" w:space="0" w:color="auto"/>
        <w:left w:val="none" w:sz="0" w:space="0" w:color="auto"/>
        <w:bottom w:val="none" w:sz="0" w:space="0" w:color="auto"/>
        <w:right w:val="none" w:sz="0" w:space="0" w:color="auto"/>
      </w:divBdr>
      <w:divsChild>
        <w:div w:id="125902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887754">
              <w:marLeft w:val="0"/>
              <w:marRight w:val="0"/>
              <w:marTop w:val="0"/>
              <w:marBottom w:val="0"/>
              <w:divBdr>
                <w:top w:val="none" w:sz="0" w:space="0" w:color="auto"/>
                <w:left w:val="none" w:sz="0" w:space="0" w:color="auto"/>
                <w:bottom w:val="none" w:sz="0" w:space="0" w:color="auto"/>
                <w:right w:val="none" w:sz="0" w:space="0" w:color="auto"/>
              </w:divBdr>
              <w:divsChild>
                <w:div w:id="243879575">
                  <w:marLeft w:val="0"/>
                  <w:marRight w:val="0"/>
                  <w:marTop w:val="0"/>
                  <w:marBottom w:val="0"/>
                  <w:divBdr>
                    <w:top w:val="none" w:sz="0" w:space="0" w:color="auto"/>
                    <w:left w:val="none" w:sz="0" w:space="0" w:color="auto"/>
                    <w:bottom w:val="none" w:sz="0" w:space="0" w:color="auto"/>
                    <w:right w:val="none" w:sz="0" w:space="0" w:color="auto"/>
                  </w:divBdr>
                  <w:divsChild>
                    <w:div w:id="20955896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3534155">
                          <w:marLeft w:val="0"/>
                          <w:marRight w:val="0"/>
                          <w:marTop w:val="0"/>
                          <w:marBottom w:val="0"/>
                          <w:divBdr>
                            <w:top w:val="none" w:sz="0" w:space="0" w:color="auto"/>
                            <w:left w:val="none" w:sz="0" w:space="0" w:color="auto"/>
                            <w:bottom w:val="none" w:sz="0" w:space="0" w:color="auto"/>
                            <w:right w:val="none" w:sz="0" w:space="0" w:color="auto"/>
                          </w:divBdr>
                          <w:divsChild>
                            <w:div w:id="18810858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5857136">
                                  <w:marLeft w:val="0"/>
                                  <w:marRight w:val="0"/>
                                  <w:marTop w:val="0"/>
                                  <w:marBottom w:val="0"/>
                                  <w:divBdr>
                                    <w:top w:val="none" w:sz="0" w:space="0" w:color="auto"/>
                                    <w:left w:val="none" w:sz="0" w:space="0" w:color="auto"/>
                                    <w:bottom w:val="none" w:sz="0" w:space="0" w:color="auto"/>
                                    <w:right w:val="none" w:sz="0" w:space="0" w:color="auto"/>
                                  </w:divBdr>
                                  <w:divsChild>
                                    <w:div w:id="205896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978641">
                                          <w:marLeft w:val="0"/>
                                          <w:marRight w:val="0"/>
                                          <w:marTop w:val="0"/>
                                          <w:marBottom w:val="0"/>
                                          <w:divBdr>
                                            <w:top w:val="none" w:sz="0" w:space="0" w:color="auto"/>
                                            <w:left w:val="none" w:sz="0" w:space="0" w:color="auto"/>
                                            <w:bottom w:val="none" w:sz="0" w:space="0" w:color="auto"/>
                                            <w:right w:val="none" w:sz="0" w:space="0" w:color="auto"/>
                                          </w:divBdr>
                                          <w:divsChild>
                                            <w:div w:id="819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5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vs.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511</Words>
  <Characters>3017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Vrbová</dc:creator>
  <cp:lastModifiedBy>Jitka Vrbová</cp:lastModifiedBy>
  <cp:revision>6</cp:revision>
  <cp:lastPrinted>2022-04-19T09:01:00Z</cp:lastPrinted>
  <dcterms:created xsi:type="dcterms:W3CDTF">2022-06-05T20:59:00Z</dcterms:created>
  <dcterms:modified xsi:type="dcterms:W3CDTF">2022-06-06T13:10:00Z</dcterms:modified>
</cp:coreProperties>
</file>